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74" w:rsidRPr="00270A4E" w:rsidRDefault="00AC184B" w:rsidP="00022774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</w:t>
      </w:r>
      <w:r w:rsidR="00022774" w:rsidRPr="00270A4E">
        <w:rPr>
          <w:sz w:val="20"/>
          <w:szCs w:val="20"/>
          <w:lang w:val="uk-UA"/>
        </w:rPr>
        <w:t>Додаток  3</w:t>
      </w:r>
    </w:p>
    <w:p w:rsidR="00022774" w:rsidRPr="00270A4E" w:rsidRDefault="00022774" w:rsidP="00022774">
      <w:pPr>
        <w:pStyle w:val="a3"/>
        <w:spacing w:before="0" w:beforeAutospacing="0" w:after="0" w:afterAutospacing="0"/>
        <w:ind w:left="720"/>
        <w:rPr>
          <w:b/>
          <w:sz w:val="20"/>
          <w:szCs w:val="20"/>
          <w:lang w:val="uk-UA"/>
        </w:rPr>
      </w:pPr>
      <w:r w:rsidRPr="00270A4E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ЗАТВЕРДЖЕНО</w:t>
      </w:r>
    </w:p>
    <w:p w:rsidR="00022774" w:rsidRPr="00270A4E" w:rsidRDefault="00022774" w:rsidP="00022774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270A4E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Наказом керівника апарату</w:t>
      </w:r>
    </w:p>
    <w:p w:rsidR="00022774" w:rsidRPr="00270A4E" w:rsidRDefault="00022774" w:rsidP="00022774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270A4E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Господарського суду</w:t>
      </w:r>
    </w:p>
    <w:p w:rsidR="00022774" w:rsidRPr="00270A4E" w:rsidRDefault="00022774" w:rsidP="00022774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 w:rsidRPr="00270A4E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Дніпропетровської області</w:t>
      </w:r>
    </w:p>
    <w:p w:rsidR="00022774" w:rsidRPr="00AC184B" w:rsidRDefault="00022774" w:rsidP="00022774">
      <w:pPr>
        <w:rPr>
          <w:rFonts w:ascii="Times New Roman" w:hAnsi="Times New Roman" w:cs="Times New Roman"/>
          <w:lang w:val="uk-UA"/>
        </w:rPr>
      </w:pPr>
      <w:r w:rsidRPr="00270A4E"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</w:t>
      </w:r>
      <w:r w:rsidR="00AC184B">
        <w:rPr>
          <w:sz w:val="20"/>
          <w:szCs w:val="20"/>
          <w:lang w:val="uk-UA"/>
        </w:rPr>
        <w:t xml:space="preserve">               </w:t>
      </w:r>
      <w:r w:rsidRPr="00AC184B">
        <w:rPr>
          <w:rFonts w:ascii="Times New Roman" w:hAnsi="Times New Roman" w:cs="Times New Roman"/>
          <w:sz w:val="20"/>
          <w:szCs w:val="20"/>
          <w:lang w:val="uk-UA"/>
        </w:rPr>
        <w:t>від 28 січня 2019 року № 6-А</w:t>
      </w:r>
    </w:p>
    <w:p w:rsidR="00022774" w:rsidRDefault="00022774" w:rsidP="00022774">
      <w:pPr>
        <w:rPr>
          <w:lang w:val="uk-UA"/>
        </w:rPr>
      </w:pPr>
    </w:p>
    <w:p w:rsidR="00022774" w:rsidRDefault="00022774" w:rsidP="0002277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УМОВИ</w:t>
      </w:r>
    </w:p>
    <w:p w:rsidR="00022774" w:rsidRDefault="00022774" w:rsidP="0002277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проведення конкурсу</w:t>
      </w:r>
    </w:p>
    <w:p w:rsidR="00022774" w:rsidRDefault="00022774" w:rsidP="00022774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на зайняття  вакантної посади державної служби категорії «В» - головного спеціаліста господарського відділу </w:t>
      </w:r>
    </w:p>
    <w:p w:rsidR="00022774" w:rsidRDefault="00022774" w:rsidP="00022774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Господарського суду Дніпропетровської області </w:t>
      </w:r>
    </w:p>
    <w:p w:rsidR="00022774" w:rsidRDefault="00022774" w:rsidP="00022774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(1 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7"/>
        <w:gridCol w:w="6694"/>
      </w:tblGrid>
      <w:tr w:rsidR="00022774" w:rsidRPr="00694479" w:rsidTr="001A07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74" w:rsidRPr="00694479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</w:p>
          <w:p w:rsidR="00022774" w:rsidRPr="00694479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/>
                <w:sz w:val="28"/>
                <w:szCs w:val="28"/>
                <w:lang w:val="uk-UA"/>
              </w:rPr>
            </w:pPr>
            <w:r w:rsidRPr="00694479">
              <w:rPr>
                <w:b/>
                <w:sz w:val="28"/>
                <w:szCs w:val="28"/>
                <w:lang w:val="uk-UA"/>
              </w:rPr>
              <w:t xml:space="preserve">                                           Загальні умови</w:t>
            </w:r>
          </w:p>
        </w:tc>
      </w:tr>
      <w:tr w:rsidR="00022774" w:rsidRPr="0032442A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Посадові </w:t>
            </w:r>
            <w:proofErr w:type="spellStart"/>
            <w:r w:rsidRPr="00694479">
              <w:rPr>
                <w:bCs/>
                <w:lang w:val="uk-UA"/>
              </w:rPr>
              <w:t>обов</w:t>
            </w:r>
            <w:proofErr w:type="spellEnd"/>
            <w:r w:rsidRPr="00694479">
              <w:rPr>
                <w:bCs/>
              </w:rPr>
              <w:t>’</w:t>
            </w:r>
            <w:proofErr w:type="spellStart"/>
            <w:r w:rsidRPr="00694479">
              <w:rPr>
                <w:bCs/>
                <w:lang w:val="uk-UA"/>
              </w:rPr>
              <w:t>язки</w:t>
            </w:r>
            <w:proofErr w:type="spellEnd"/>
            <w:r w:rsidRPr="00694479">
              <w:rPr>
                <w:bCs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 обов’язки секретаря тендерного комітету.</w:t>
            </w:r>
          </w:p>
          <w:p w:rsidR="00022774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Проводить запит цінових пропозицій та веде розрахунок потреб суду в товарах, матеріалах, робіт та послуг. Згідно затвердженого кошторису та планів тендерного комітету, організовує проведення закупівель товарів, робіт та послуг, необхідних для господарського та матеріально-технічного обслуговування суду.</w:t>
            </w:r>
          </w:p>
          <w:p w:rsidR="00022774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Веде документацію тендерного комітету (протоколи тощо) щодо організації та проведення процедур закупівлі товарів, робіт та послуг за державні кошти.</w:t>
            </w:r>
          </w:p>
          <w:p w:rsidR="00022774" w:rsidRDefault="00022774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Приймає участь в оформленні договорів на придбання матеріалів, робіт та послуг тощо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</w:p>
        </w:tc>
      </w:tr>
      <w:tr w:rsidR="00022774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Умови оплати праці: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022774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color w:val="000000"/>
                <w:lang w:val="uk-UA"/>
              </w:rPr>
            </w:pPr>
            <w:r w:rsidRPr="00213B25">
              <w:rPr>
                <w:color w:val="000000"/>
                <w:lang w:val="uk-UA"/>
              </w:rPr>
              <w:t>П</w:t>
            </w:r>
            <w:proofErr w:type="spellStart"/>
            <w:r w:rsidRPr="00213B25">
              <w:rPr>
                <w:color w:val="000000"/>
              </w:rPr>
              <w:t>осадов</w:t>
            </w:r>
            <w:r w:rsidRPr="00213B25">
              <w:rPr>
                <w:color w:val="000000"/>
                <w:lang w:val="uk-UA"/>
              </w:rPr>
              <w:t>ий</w:t>
            </w:r>
            <w:proofErr w:type="spellEnd"/>
            <w:r w:rsidRPr="00213B25">
              <w:rPr>
                <w:color w:val="000000"/>
              </w:rPr>
              <w:t xml:space="preserve"> оклад</w:t>
            </w:r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>8</w:t>
            </w:r>
            <w:r w:rsidRPr="00213B25">
              <w:rPr>
                <w:color w:val="000000"/>
                <w:lang w:val="uk-UA"/>
              </w:rPr>
              <w:t xml:space="preserve">00,00 грн., </w:t>
            </w:r>
            <w:r w:rsidRPr="00213B25">
              <w:rPr>
                <w:color w:val="000000"/>
              </w:rPr>
              <w:t xml:space="preserve"> </w:t>
            </w:r>
          </w:p>
          <w:p w:rsidR="00022774" w:rsidRPr="00213B25" w:rsidRDefault="00022774" w:rsidP="00022774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</w:t>
            </w:r>
            <w:proofErr w:type="spellStart"/>
            <w:r w:rsidRPr="00213B25">
              <w:rPr>
                <w:color w:val="000000"/>
              </w:rPr>
              <w:t>вислугу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рокі</w:t>
            </w:r>
            <w:proofErr w:type="spellEnd"/>
            <w:r w:rsidRPr="00213B25">
              <w:rPr>
                <w:color w:val="000000"/>
                <w:lang w:val="uk-UA"/>
              </w:rPr>
              <w:t xml:space="preserve">в: </w:t>
            </w:r>
            <w:r w:rsidRPr="00EC2DCC">
              <w:t xml:space="preserve">3 </w:t>
            </w:r>
            <w:proofErr w:type="spellStart"/>
            <w:r w:rsidRPr="00EC2DCC">
              <w:t>відсотки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за </w:t>
            </w:r>
            <w:proofErr w:type="spellStart"/>
            <w:r w:rsidRPr="00EC2DCC">
              <w:t>кожний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календарний</w:t>
            </w:r>
            <w:proofErr w:type="spellEnd"/>
            <w:r w:rsidRPr="00EC2DCC">
              <w:t xml:space="preserve"> </w:t>
            </w:r>
            <w:proofErr w:type="spellStart"/>
            <w:proofErr w:type="gramStart"/>
            <w:r w:rsidRPr="00EC2DCC">
              <w:t>р</w:t>
            </w:r>
            <w:proofErr w:type="gramEnd"/>
            <w:r w:rsidRPr="00EC2DCC">
              <w:t>ік</w:t>
            </w:r>
            <w:proofErr w:type="spellEnd"/>
            <w:r w:rsidRPr="00EC2DCC">
              <w:t xml:space="preserve"> стажу </w:t>
            </w:r>
            <w:proofErr w:type="spellStart"/>
            <w:r w:rsidRPr="00EC2DCC">
              <w:t>державної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служби</w:t>
            </w:r>
            <w:proofErr w:type="spellEnd"/>
            <w:r w:rsidRPr="00EC2DCC">
              <w:t xml:space="preserve">, </w:t>
            </w:r>
            <w:proofErr w:type="spellStart"/>
            <w:r w:rsidRPr="00EC2DCC">
              <w:t>але</w:t>
            </w:r>
            <w:proofErr w:type="spellEnd"/>
            <w:r w:rsidRPr="00EC2DCC">
              <w:t xml:space="preserve"> не </w:t>
            </w:r>
            <w:proofErr w:type="spellStart"/>
            <w:r w:rsidRPr="00EC2DCC">
              <w:t>більше</w:t>
            </w:r>
            <w:proofErr w:type="spellEnd"/>
            <w:r w:rsidRPr="00213B25">
              <w:rPr>
                <w:lang w:val="uk-UA"/>
              </w:rPr>
              <w:t xml:space="preserve"> </w:t>
            </w:r>
            <w:r w:rsidRPr="00EC2DCC">
              <w:t xml:space="preserve">50 </w:t>
            </w:r>
            <w:proofErr w:type="spellStart"/>
            <w:r w:rsidRPr="00EC2DCC">
              <w:t>відсотків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</w:t>
            </w:r>
            <w:r w:rsidRPr="00213B25">
              <w:rPr>
                <w:lang w:val="uk-UA"/>
              </w:rPr>
              <w:t>(ст.52 Закону України «Про державну службу</w:t>
            </w:r>
            <w:r>
              <w:rPr>
                <w:lang w:val="uk-UA"/>
              </w:rPr>
              <w:t>»</w:t>
            </w:r>
            <w:r w:rsidRPr="00213B25">
              <w:rPr>
                <w:lang w:val="uk-UA"/>
              </w:rPr>
              <w:t>),</w:t>
            </w:r>
            <w:r w:rsidRPr="00213B25">
              <w:rPr>
                <w:color w:val="000000"/>
              </w:rPr>
              <w:t xml:space="preserve"> </w:t>
            </w:r>
          </w:p>
          <w:p w:rsidR="00022774" w:rsidRPr="00213B25" w:rsidRDefault="00022774" w:rsidP="00022774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ранг державного</w:t>
            </w:r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службовця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gramStart"/>
            <w:r w:rsidRPr="00213B25">
              <w:rPr>
                <w:color w:val="000000"/>
                <w:lang w:val="uk-UA"/>
              </w:rPr>
              <w:t>-</w:t>
            </w:r>
            <w:proofErr w:type="spellStart"/>
            <w:r w:rsidRPr="00EC2DCC">
              <w:t>в</w:t>
            </w:r>
            <w:proofErr w:type="gramEnd"/>
            <w:r w:rsidRPr="00EC2DCC">
              <w:t>ід</w:t>
            </w:r>
            <w:proofErr w:type="spellEnd"/>
            <w:r w:rsidRPr="00EC2DCC">
              <w:t xml:space="preserve"> 200 </w:t>
            </w:r>
            <w:r w:rsidRPr="00213B25">
              <w:rPr>
                <w:lang w:val="uk-UA"/>
              </w:rPr>
              <w:t>до</w:t>
            </w:r>
            <w:r w:rsidRPr="00EC2DCC">
              <w:t xml:space="preserve"> 500</w:t>
            </w:r>
            <w:r w:rsidRPr="00213B25">
              <w:rPr>
                <w:lang w:val="uk-UA"/>
              </w:rPr>
              <w:t xml:space="preserve"> </w:t>
            </w:r>
            <w:proofErr w:type="spellStart"/>
            <w:r w:rsidRPr="00EC2DCC">
              <w:t>грн</w:t>
            </w:r>
            <w:proofErr w:type="spellEnd"/>
            <w:r w:rsidRPr="00213B25">
              <w:rPr>
                <w:lang w:val="uk-UA"/>
              </w:rPr>
              <w:t>. (</w:t>
            </w:r>
            <w:r>
              <w:rPr>
                <w:lang w:val="uk-UA"/>
              </w:rPr>
              <w:t>постанова Кабінету Міністрів України від 18.01.2017 №15)</w:t>
            </w:r>
            <w:r w:rsidRPr="00213B25">
              <w:rPr>
                <w:lang w:val="uk-UA"/>
              </w:rPr>
              <w:t xml:space="preserve">, </w:t>
            </w:r>
          </w:p>
          <w:p w:rsidR="00022774" w:rsidRDefault="00022774" w:rsidP="00022774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" w:firstLine="1074"/>
              <w:jc w:val="both"/>
              <w:rPr>
                <w:color w:val="000000"/>
              </w:rPr>
            </w:pPr>
            <w:r w:rsidRPr="00EC2DCC">
              <w:rPr>
                <w:lang w:val="uk-UA"/>
              </w:rPr>
              <w:t>і</w:t>
            </w:r>
            <w:proofErr w:type="spellStart"/>
            <w:r w:rsidRPr="00EC2DCC">
              <w:t>нші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виплати</w:t>
            </w:r>
            <w:proofErr w:type="spellEnd"/>
            <w:r w:rsidRPr="00EC2DCC">
              <w:t>,</w:t>
            </w:r>
            <w:r>
              <w:rPr>
                <w:lang w:val="uk-UA"/>
              </w:rPr>
              <w:t xml:space="preserve"> </w:t>
            </w:r>
            <w:r w:rsidRPr="00EC2DCC">
              <w:t xml:space="preserve">надбавки, </w:t>
            </w:r>
            <w:proofErr w:type="spellStart"/>
            <w:r w:rsidRPr="00EC2DCC">
              <w:t>премії</w:t>
            </w:r>
            <w:proofErr w:type="spellEnd"/>
            <w:r w:rsidRPr="00EC2DCC">
              <w:t xml:space="preserve"> – у </w:t>
            </w:r>
            <w:proofErr w:type="spellStart"/>
            <w:r w:rsidRPr="00EC2DCC">
              <w:t>разі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встановлення</w:t>
            </w:r>
            <w:proofErr w:type="spellEnd"/>
            <w:r w:rsidRPr="00EC2DCC">
              <w:t>.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ind w:left="360"/>
              <w:rPr>
                <w:bCs/>
                <w:lang w:val="uk-UA"/>
              </w:rPr>
            </w:pPr>
          </w:p>
        </w:tc>
      </w:tr>
      <w:tr w:rsidR="00022774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Інформація про строковість чи безстроковість призначення на посаду: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     Безстроков</w:t>
            </w:r>
            <w:r>
              <w:rPr>
                <w:bCs/>
                <w:lang w:val="uk-UA"/>
              </w:rPr>
              <w:t>а посада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022774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Перелік документів, необхідних для участі в конкурсі, та строк їх подання: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мотивів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зайняття</w:t>
            </w:r>
            <w:proofErr w:type="spellEnd"/>
            <w:r>
              <w:rPr>
                <w:color w:val="000000"/>
              </w:rPr>
              <w:t xml:space="preserve"> посади </w:t>
            </w:r>
            <w:r>
              <w:rPr>
                <w:color w:val="000000"/>
                <w:lang w:val="uk-UA"/>
              </w:rPr>
              <w:t>державної служби</w:t>
            </w:r>
            <w:r>
              <w:rPr>
                <w:color w:val="000000"/>
              </w:rPr>
              <w:t xml:space="preserve">, до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  <w:r>
              <w:rPr>
                <w:color w:val="000000"/>
              </w:rPr>
              <w:t xml:space="preserve"> резюме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дов</w:t>
            </w:r>
            <w:proofErr w:type="gramEnd"/>
            <w:r>
              <w:rPr>
                <w:color w:val="000000"/>
              </w:rPr>
              <w:t>ільній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 із повідомленням щодо не</w:t>
            </w:r>
            <w:proofErr w:type="spellStart"/>
            <w:r>
              <w:rPr>
                <w:color w:val="000000"/>
              </w:rPr>
              <w:t>застос</w:t>
            </w:r>
            <w:r>
              <w:rPr>
                <w:color w:val="000000"/>
                <w:lang w:val="uk-UA"/>
              </w:rPr>
              <w:t>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заборон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частин</w:t>
            </w:r>
            <w:r>
              <w:rPr>
                <w:color w:val="000000"/>
                <w:lang w:val="uk-UA"/>
              </w:rPr>
              <w:t>ами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="00214D25" w:rsidRPr="00214D25">
              <w:fldChar w:fldCharType="begin"/>
            </w:r>
            <w:r>
              <w:instrText xml:space="preserve"> HYPERLINK "http://zakon.rada.gov.ua/laws/show/1682-18" \l "n13" \t "_blank" </w:instrText>
            </w:r>
            <w:r w:rsidR="00214D25" w:rsidRPr="00214D25">
              <w:fldChar w:fldCharType="separate"/>
            </w:r>
            <w:r>
              <w:rPr>
                <w:rStyle w:val="a4"/>
                <w:color w:val="000099"/>
              </w:rPr>
              <w:t>третьою</w:t>
            </w:r>
            <w:proofErr w:type="spellEnd"/>
            <w:r w:rsidR="00214D25">
              <w:rPr>
                <w:rStyle w:val="a4"/>
                <w:color w:val="000099"/>
              </w:rP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</w:t>
            </w:r>
            <w:hyperlink r:id="rId5" w:anchor="n14" w:tgtFrame="_blank" w:history="1">
              <w:r>
                <w:rPr>
                  <w:rStyle w:val="a4"/>
                  <w:color w:val="000099"/>
                </w:rPr>
                <w:t>четвертою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“Про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 xml:space="preserve"> із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</w:t>
            </w:r>
            <w:r>
              <w:rPr>
                <w:color w:val="000000"/>
                <w:lang w:val="uk-UA"/>
              </w:rPr>
              <w:t>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згод</w:t>
            </w:r>
            <w:proofErr w:type="spellEnd"/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перевірки</w:t>
            </w:r>
            <w:proofErr w:type="spellEnd"/>
            <w:r>
              <w:rPr>
                <w:color w:val="000000"/>
              </w:rPr>
              <w:t xml:space="preserve"> та </w:t>
            </w:r>
            <w:r>
              <w:rPr>
                <w:color w:val="000000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відомостей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зазначеного</w:t>
            </w:r>
            <w:proofErr w:type="spellEnd"/>
            <w:r>
              <w:rPr>
                <w:color w:val="000000"/>
              </w:rPr>
              <w:t xml:space="preserve"> Закону;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копії</w:t>
            </w:r>
            <w:proofErr w:type="spellEnd"/>
            <w:r>
              <w:rPr>
                <w:color w:val="000000"/>
              </w:rPr>
              <w:t>) документа (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) про </w:t>
            </w:r>
            <w:proofErr w:type="spellStart"/>
            <w:r>
              <w:rPr>
                <w:color w:val="000000"/>
              </w:rPr>
              <w:t>освіту</w:t>
            </w:r>
            <w:proofErr w:type="spellEnd"/>
            <w:r>
              <w:rPr>
                <w:color w:val="000000"/>
              </w:rPr>
              <w:t>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5) </w:t>
            </w:r>
            <w:r>
              <w:rPr>
                <w:color w:val="000000"/>
                <w:lang w:val="uk-UA"/>
              </w:rPr>
              <w:t xml:space="preserve">оригінал </w:t>
            </w:r>
            <w:proofErr w:type="spellStart"/>
            <w:r>
              <w:rPr>
                <w:color w:val="000000"/>
              </w:rPr>
              <w:t>посвідчення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атестації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вільного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>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заповнен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особов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картк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встановленого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зразка</w:t>
            </w:r>
            <w:proofErr w:type="spellEnd"/>
            <w:r>
              <w:rPr>
                <w:color w:val="000000"/>
              </w:rPr>
              <w:t>;</w:t>
            </w:r>
          </w:p>
          <w:p w:rsidR="00022774" w:rsidRDefault="00022774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деклараці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(надається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color w:val="000000"/>
                <w:lang w:val="uk-UA"/>
              </w:rPr>
              <w:t>веб-сайті</w:t>
            </w:r>
            <w:proofErr w:type="spellEnd"/>
            <w:r>
              <w:rPr>
                <w:color w:val="000000"/>
                <w:lang w:val="uk-UA"/>
              </w:rPr>
              <w:t xml:space="preserve"> НАЗК)</w:t>
            </w:r>
            <w:r>
              <w:rPr>
                <w:color w:val="000000"/>
              </w:rPr>
              <w:t>.</w:t>
            </w:r>
          </w:p>
          <w:p w:rsidR="00022774" w:rsidRDefault="00022774" w:rsidP="001A0727">
            <w:pPr>
              <w:pStyle w:val="a3"/>
              <w:spacing w:before="0" w:beforeAutospacing="0" w:after="0" w:afterAutospacing="0"/>
              <w:ind w:left="360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 Строк подання: 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ind w:left="360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до </w:t>
            </w:r>
            <w:r>
              <w:rPr>
                <w:b/>
                <w:bCs/>
                <w:lang w:val="uk-UA"/>
              </w:rPr>
              <w:t>18 год.00 хв. 20</w:t>
            </w:r>
            <w:r w:rsidRPr="0069447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лютого</w:t>
            </w:r>
            <w:r w:rsidRPr="00694479">
              <w:rPr>
                <w:b/>
                <w:bCs/>
                <w:lang w:val="uk-UA"/>
              </w:rPr>
              <w:t xml:space="preserve"> 2019 року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022774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 xml:space="preserve">Місце, час та дата початку 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7111E3">
              <w:rPr>
                <w:b/>
                <w:bCs/>
                <w:lang w:val="uk-UA"/>
              </w:rPr>
              <w:t>27 лютого 2019 року</w:t>
            </w:r>
            <w:r>
              <w:rPr>
                <w:bCs/>
                <w:lang w:val="uk-UA"/>
              </w:rPr>
              <w:t xml:space="preserve">, </w:t>
            </w:r>
          </w:p>
          <w:p w:rsidR="00022774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початок об 11год. 00 хв. </w:t>
            </w:r>
          </w:p>
          <w:p w:rsidR="00022774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 адресою: Господарський суд Дніпропетровської області, 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 Дніпро,вул. Володимира Винниченка, 1</w:t>
            </w:r>
          </w:p>
        </w:tc>
      </w:tr>
      <w:tr w:rsidR="00022774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Гринь Олена Володимирівна  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тел. (056) 377-32-02, </w:t>
            </w:r>
          </w:p>
          <w:p w:rsidR="00022774" w:rsidRDefault="00022774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694479">
              <w:rPr>
                <w:bCs/>
                <w:lang w:val="uk-UA"/>
              </w:rPr>
              <w:t xml:space="preserve">електронна пошта: </w:t>
            </w:r>
            <w:hyperlink r:id="rId6" w:history="1">
              <w:r w:rsidRPr="00475B85">
                <w:rPr>
                  <w:rStyle w:val="a4"/>
                  <w:sz w:val="22"/>
                  <w:szCs w:val="22"/>
                  <w:lang w:val="en-US"/>
                </w:rPr>
                <w:t>o</w:t>
              </w:r>
              <w:r w:rsidRPr="00475B85">
                <w:rPr>
                  <w:rStyle w:val="a4"/>
                  <w:sz w:val="22"/>
                  <w:szCs w:val="22"/>
                </w:rPr>
                <w:t>.</w:t>
              </w:r>
              <w:r w:rsidRPr="00475B85">
                <w:rPr>
                  <w:rStyle w:val="a4"/>
                  <w:sz w:val="22"/>
                  <w:szCs w:val="22"/>
                  <w:lang w:val="en-US"/>
                </w:rPr>
                <w:t>grin</w:t>
              </w:r>
              <w:r w:rsidRPr="00475B85">
                <w:rPr>
                  <w:rStyle w:val="a4"/>
                  <w:sz w:val="22"/>
                  <w:szCs w:val="22"/>
                </w:rPr>
                <w:t>@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dp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arbitr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022774" w:rsidRPr="007111E3" w:rsidRDefault="00022774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адреса для подання документів для участі у конкурсі особисто або надсилання поштою:</w:t>
            </w:r>
          </w:p>
          <w:p w:rsidR="00022774" w:rsidRPr="007111E3" w:rsidRDefault="00022774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м. Дніпро,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111E3">
              <w:rPr>
                <w:sz w:val="22"/>
                <w:szCs w:val="22"/>
                <w:lang w:val="uk-UA"/>
              </w:rPr>
              <w:t>Володимира Винниченка,1</w:t>
            </w: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7111E3">
              <w:rPr>
                <w:sz w:val="22"/>
                <w:szCs w:val="22"/>
                <w:lang w:val="uk-UA"/>
              </w:rPr>
              <w:t>( з поміткою на конверті «Для участі у конкурсі»)</w:t>
            </w:r>
          </w:p>
        </w:tc>
      </w:tr>
    </w:tbl>
    <w:p w:rsidR="00022774" w:rsidRDefault="00022774" w:rsidP="00022774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022774" w:rsidRPr="008129E1" w:rsidRDefault="00022774" w:rsidP="000227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Кваліфікаційні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Освіта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74EF6">
              <w:rPr>
                <w:bCs/>
                <w:lang w:val="uk-UA"/>
              </w:rPr>
              <w:t>Вища</w:t>
            </w:r>
            <w:r>
              <w:rPr>
                <w:bCs/>
                <w:lang w:val="uk-UA"/>
              </w:rPr>
              <w:t xml:space="preserve">, </w:t>
            </w:r>
            <w:r w:rsidRPr="00874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не нижче </w:t>
            </w:r>
            <w:r w:rsidRPr="00874EF6">
              <w:rPr>
                <w:bCs/>
                <w:lang w:val="uk-UA"/>
              </w:rPr>
              <w:t>ступеня</w:t>
            </w:r>
            <w:r>
              <w:rPr>
                <w:bCs/>
                <w:lang w:val="uk-UA"/>
              </w:rPr>
              <w:t xml:space="preserve"> </w:t>
            </w:r>
            <w:r w:rsidR="0016095E">
              <w:rPr>
                <w:bCs/>
                <w:lang w:val="uk-UA"/>
              </w:rPr>
              <w:t xml:space="preserve">бакалавра, </w:t>
            </w:r>
            <w:r>
              <w:rPr>
                <w:bCs/>
                <w:lang w:val="uk-UA"/>
              </w:rPr>
              <w:t>молодшого бакалавра відповідного професійного спрямування</w:t>
            </w: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Досвід роботи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Без вимог до досвіду роботи</w:t>
            </w: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3. Володіння державною мовою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Вільне</w:t>
            </w:r>
            <w:r>
              <w:rPr>
                <w:bCs/>
                <w:lang w:val="uk-UA"/>
              </w:rPr>
              <w:t xml:space="preserve"> володіння державною мовою</w:t>
            </w:r>
          </w:p>
        </w:tc>
      </w:tr>
    </w:tbl>
    <w:p w:rsidR="00022774" w:rsidRDefault="00022774" w:rsidP="00022774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</w:p>
    <w:p w:rsidR="00022774" w:rsidRPr="008129E1" w:rsidRDefault="00022774" w:rsidP="0002277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Вимоги до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C31A8E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C31A8E">
              <w:rPr>
                <w:b/>
                <w:bCs/>
                <w:lang w:val="uk-UA"/>
              </w:rPr>
              <w:t>Вимоги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C31A8E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/>
                <w:color w:val="303030"/>
                <w:shd w:val="clear" w:color="auto" w:fill="FFFFFF"/>
                <w:lang w:val="uk-UA"/>
              </w:rPr>
            </w:pPr>
            <w:r w:rsidRPr="00C31A8E">
              <w:rPr>
                <w:b/>
                <w:color w:val="303030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C31A8E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1. </w:t>
            </w:r>
            <w:r>
              <w:rPr>
                <w:bCs/>
                <w:lang w:val="uk-UA"/>
              </w:rPr>
              <w:t>Уміння працювати з комп’ютером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694479">
              <w:rPr>
                <w:color w:val="303030"/>
                <w:shd w:val="clear" w:color="auto" w:fill="FFFFFF"/>
              </w:rPr>
              <w:t>Вміння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комп’ютерне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обладнання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 та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програмне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забезпечення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,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офісну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техніку</w:t>
            </w:r>
            <w:proofErr w:type="spellEnd"/>
          </w:p>
        </w:tc>
      </w:tr>
      <w:tr w:rsidR="00022774" w:rsidRPr="0016095E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 Необхідні ділові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в</w:t>
            </w:r>
            <w:r w:rsidRPr="00C31A8E">
              <w:rPr>
                <w:color w:val="2A2928"/>
                <w:shd w:val="clear" w:color="auto" w:fill="FFFFFF"/>
                <w:lang w:val="uk-UA"/>
              </w:rPr>
              <w:t>иваженість</w:t>
            </w:r>
            <w:r>
              <w:rPr>
                <w:color w:val="2A2928"/>
                <w:shd w:val="clear" w:color="auto" w:fill="FFFFFF"/>
                <w:lang w:val="uk-UA"/>
              </w:rPr>
              <w:t>;</w:t>
            </w:r>
            <w:r w:rsidRPr="00C31A8E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022774" w:rsidRPr="00C31A8E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у</w:t>
            </w:r>
            <w:r w:rsidRPr="00C31A8E">
              <w:rPr>
                <w:color w:val="2A2928"/>
                <w:shd w:val="clear" w:color="auto" w:fill="FFFFFF"/>
                <w:lang w:val="uk-UA"/>
              </w:rPr>
              <w:t>міння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r w:rsidRPr="00C31A8E">
              <w:rPr>
                <w:color w:val="2A2928"/>
                <w:shd w:val="clear" w:color="auto" w:fill="FFFFFF"/>
                <w:lang w:val="uk-UA"/>
              </w:rPr>
              <w:t>дотримуватись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r w:rsidRPr="00C31A8E">
              <w:rPr>
                <w:color w:val="2A2928"/>
                <w:shd w:val="clear" w:color="auto" w:fill="FFFFFF"/>
                <w:lang w:val="uk-UA"/>
              </w:rPr>
              <w:t>субординації</w:t>
            </w:r>
            <w:r>
              <w:rPr>
                <w:color w:val="2A2928"/>
                <w:shd w:val="clear" w:color="auto" w:fill="FFFFFF"/>
                <w:lang w:val="uk-UA"/>
              </w:rPr>
              <w:t>;</w:t>
            </w:r>
          </w:p>
          <w:p w:rsidR="00022774" w:rsidRPr="00A57D08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bCs/>
                <w:lang w:val="uk-UA"/>
              </w:rPr>
              <w:t>- аналітичні здібності.</w:t>
            </w:r>
          </w:p>
          <w:p w:rsidR="00022774" w:rsidRPr="000C5127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  Необхідні особисті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порядність; </w:t>
            </w:r>
          </w:p>
          <w:p w:rsidR="00022774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готовність допомогти;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022774" w:rsidRPr="007C0B20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е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>моційна стабільність</w:t>
            </w:r>
            <w:r>
              <w:rPr>
                <w:color w:val="2A2928"/>
                <w:shd w:val="clear" w:color="auto" w:fill="FFFFFF"/>
                <w:lang w:val="uk-UA"/>
              </w:rPr>
              <w:t>.</w:t>
            </w:r>
          </w:p>
        </w:tc>
      </w:tr>
      <w:tr w:rsidR="00022774" w:rsidRPr="00694479" w:rsidTr="001A072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4479">
              <w:rPr>
                <w:b/>
                <w:bCs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>1. Знання законодавства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Конституція України</w:t>
            </w:r>
          </w:p>
          <w:p w:rsidR="00022774" w:rsidRPr="00694479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державну службу»</w:t>
            </w:r>
          </w:p>
          <w:p w:rsidR="00022774" w:rsidRPr="00694479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запобігання корупції»</w:t>
            </w:r>
            <w:r>
              <w:t xml:space="preserve">       </w:t>
            </w:r>
          </w:p>
        </w:tc>
      </w:tr>
      <w:tr w:rsidR="00022774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Pr="00694479" w:rsidRDefault="00022774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Знання спеціального законодавства, що пов’язане із завданнями та змістом роботи державного службовця до посадової інструкції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74" w:rsidRDefault="00022774" w:rsidP="001A0727">
            <w:pPr>
              <w:pStyle w:val="a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Закон України</w:t>
            </w:r>
            <w:r w:rsidRPr="00D1625A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«</w:t>
            </w:r>
            <w:r w:rsidRPr="00D1625A">
              <w:rPr>
                <w:bCs/>
                <w:lang w:val="uk-UA"/>
              </w:rPr>
              <w:t>Про публічні закупівлі</w:t>
            </w:r>
            <w:r>
              <w:rPr>
                <w:bCs/>
                <w:lang w:val="uk-UA"/>
              </w:rPr>
              <w:t>»</w:t>
            </w:r>
          </w:p>
          <w:p w:rsidR="00022774" w:rsidRPr="00694479" w:rsidRDefault="00022774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 w:rsidRPr="00D1625A">
              <w:rPr>
                <w:bCs/>
                <w:lang w:val="uk-UA"/>
              </w:rPr>
              <w:t>Закон України  "Про відкритість використання публічних коштів"</w:t>
            </w:r>
          </w:p>
        </w:tc>
      </w:tr>
    </w:tbl>
    <w:p w:rsidR="00221B0B" w:rsidRPr="004D3DD9" w:rsidRDefault="00221B0B" w:rsidP="004D3DD9">
      <w:pPr>
        <w:pStyle w:val="a3"/>
        <w:spacing w:before="0" w:beforeAutospacing="0" w:after="0" w:afterAutospacing="0"/>
        <w:ind w:left="720"/>
      </w:pPr>
    </w:p>
    <w:sectPr w:rsidR="00221B0B" w:rsidRPr="004D3DD9" w:rsidSect="0010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89A"/>
    <w:multiLevelType w:val="multilevel"/>
    <w:tmpl w:val="0158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012"/>
    <w:rsid w:val="00022774"/>
    <w:rsid w:val="00106B7B"/>
    <w:rsid w:val="00140012"/>
    <w:rsid w:val="0016095E"/>
    <w:rsid w:val="00214D25"/>
    <w:rsid w:val="00214F95"/>
    <w:rsid w:val="00221B0B"/>
    <w:rsid w:val="00270A4E"/>
    <w:rsid w:val="00307117"/>
    <w:rsid w:val="003B2BF9"/>
    <w:rsid w:val="004D3DD9"/>
    <w:rsid w:val="005453D2"/>
    <w:rsid w:val="005D6E73"/>
    <w:rsid w:val="006B0D03"/>
    <w:rsid w:val="007C3D24"/>
    <w:rsid w:val="00AC184B"/>
    <w:rsid w:val="00B22BB1"/>
    <w:rsid w:val="00D06D60"/>
    <w:rsid w:val="00D43937"/>
    <w:rsid w:val="00E05F52"/>
    <w:rsid w:val="00EA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140012"/>
    <w:rPr>
      <w:color w:val="0000FF"/>
      <w:u w:val="single"/>
    </w:rPr>
  </w:style>
  <w:style w:type="paragraph" w:styleId="a5">
    <w:name w:val="Body Text"/>
    <w:basedOn w:val="a"/>
    <w:link w:val="a6"/>
    <w:rsid w:val="00140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40012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14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14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2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2B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rin@dp.arbitr.gov.ua" TargetMode="External"/><Relationship Id="rId5" Type="http://schemas.openxmlformats.org/officeDocument/2006/relationships/hyperlink" Target="http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4356</Characters>
  <Application>Microsoft Office Word</Application>
  <DocSecurity>0</DocSecurity>
  <Lines>36</Lines>
  <Paragraphs>10</Paragraphs>
  <ScaleCrop>false</ScaleCrop>
  <Company>Grizli777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12</cp:revision>
  <dcterms:created xsi:type="dcterms:W3CDTF">2019-01-22T12:18:00Z</dcterms:created>
  <dcterms:modified xsi:type="dcterms:W3CDTF">2019-01-28T10:01:00Z</dcterms:modified>
</cp:coreProperties>
</file>